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9F42" w14:textId="56D269FD" w:rsidR="00470DA1" w:rsidRDefault="00470DA1">
      <w:r w:rsidRPr="00470DA1">
        <w:rPr>
          <w:b/>
          <w:bCs/>
          <w:sz w:val="32"/>
          <w:szCs w:val="32"/>
        </w:rPr>
        <w:t xml:space="preserve">Bericht über das Jungschützenwesen 2025 </w:t>
      </w:r>
      <w:r w:rsidRPr="00470DA1">
        <w:rPr>
          <w:b/>
          <w:bCs/>
          <w:sz w:val="32"/>
          <w:szCs w:val="32"/>
        </w:rPr>
        <w:t>/ Gabriel Stträssle</w:t>
      </w:r>
      <w:r w:rsidRPr="00470DA1">
        <w:rPr>
          <w:b/>
          <w:bCs/>
          <w:sz w:val="32"/>
          <w:szCs w:val="32"/>
        </w:rPr>
        <w:br/>
      </w:r>
      <w:r>
        <w:br/>
      </w:r>
      <w:r>
        <w:t xml:space="preserve">Teilnehmerzahlen Im Jahr 2025 wurden in 5 Kursen 20 Jugendliche ausgebildet und in den 8 Jungschützenkursen zählten wir Total 86 TeilnehmerInnen. Im Vorjahr waren es in 6 Kursen 15 Jugendliche und in 10 Jungschützenkursen 87 TeilnehmerInnen. </w:t>
      </w:r>
      <w:r w:rsidRPr="00470DA1">
        <w:rPr>
          <w:b/>
          <w:bCs/>
        </w:rPr>
        <w:t>Wettschiessen</w:t>
      </w:r>
      <w:r>
        <w:t xml:space="preserve"> In der neu umgebauten Schiessanlage </w:t>
      </w:r>
      <w:proofErr w:type="spellStart"/>
      <w:r>
        <w:t>Schaugenbädli</w:t>
      </w:r>
      <w:proofErr w:type="spellEnd"/>
      <w:r>
        <w:t xml:space="preserve"> liess sich der SV </w:t>
      </w:r>
      <w:proofErr w:type="spellStart"/>
      <w:r>
        <w:t>Eggersriet</w:t>
      </w:r>
      <w:proofErr w:type="spellEnd"/>
      <w:r>
        <w:t xml:space="preserve"> – Grub für die Organisation des Wettschiessens einspannen. 45 Jungschützen (Vorjahr 61) und 19 Jugendliche (Vorjahr 12) verglichen sich am diesjährigen Wettschiessen. Die Gewinner der Prämien von CHF 120.00 waren: U15 1. Kurs 2. Kurs: Oliver Strässle Severin Strässle Jose Hurtado Sportschützen Gossau Sportschützen Gossau 87 Punkte 92 Punkte </w:t>
      </w:r>
      <w:proofErr w:type="spellStart"/>
      <w:r>
        <w:t>St.Fiden</w:t>
      </w:r>
      <w:proofErr w:type="spellEnd"/>
      <w:r>
        <w:t xml:space="preserve"> – </w:t>
      </w:r>
      <w:proofErr w:type="spellStart"/>
      <w:r>
        <w:t>St.Gallen</w:t>
      </w:r>
      <w:proofErr w:type="spellEnd"/>
      <w:r>
        <w:t xml:space="preserve"> Sport 88 Punkte 3/4 Kurs: 5/6 Kurs Luka Lukic Julia Graf SV Wittenbach SV </w:t>
      </w:r>
      <w:proofErr w:type="spellStart"/>
      <w:r>
        <w:t>Eggersriet</w:t>
      </w:r>
      <w:proofErr w:type="spellEnd"/>
      <w:r>
        <w:t xml:space="preserve">-Grub 88 Punkte 67 Punkte 10 </w:t>
      </w:r>
    </w:p>
    <w:p w14:paraId="6A204921" w14:textId="5B985598" w:rsidR="00470DA1" w:rsidRDefault="00470DA1">
      <w:r w:rsidRPr="00470DA1">
        <w:rPr>
          <w:b/>
          <w:bCs/>
        </w:rPr>
        <w:t>Jungschützenleiter und Betreuer</w:t>
      </w:r>
      <w:r>
        <w:t xml:space="preserve"> haben um eine, von Martin Schmatz gespendete, Prämie gekämpft. Der RSV-Jungschützenleiter, Gabriel Strässle, nimmt seine Vorbildrolle etwas zu wörtlich und schiesst sich mit 95 Punkten auf den ersten Rang. Auf Rang zwei klassiert sich Daniel Fuhrer von den Sportschützen </w:t>
      </w:r>
      <w:proofErr w:type="spellStart"/>
      <w:r>
        <w:t>St.Fiden</w:t>
      </w:r>
      <w:proofErr w:type="spellEnd"/>
      <w:r>
        <w:t xml:space="preserve"> – </w:t>
      </w:r>
      <w:proofErr w:type="spellStart"/>
      <w:r>
        <w:t>St.Gallen</w:t>
      </w:r>
      <w:proofErr w:type="spellEnd"/>
      <w:r>
        <w:t xml:space="preserve"> mit 94 Punkten. Drittrangiert ist Pascal Oettli von der SG Arnegg. Herzliche Gratulation allen Teilnehmern und ein Dankeschön an die Platzorganisation des SV </w:t>
      </w:r>
      <w:proofErr w:type="spellStart"/>
      <w:r>
        <w:t>Eggersriet</w:t>
      </w:r>
      <w:proofErr w:type="spellEnd"/>
      <w:r>
        <w:t xml:space="preserve">-Grub, sowie allen Jungschützenleitern und Betreuern für ihren Einsatz. </w:t>
      </w:r>
      <w:r>
        <w:br/>
      </w:r>
      <w:r>
        <w:br/>
      </w:r>
      <w:r w:rsidRPr="00470DA1">
        <w:rPr>
          <w:b/>
          <w:bCs/>
        </w:rPr>
        <w:t>Kantonaler Gruppenmeisterschaftsfinal</w:t>
      </w:r>
      <w:r>
        <w:t xml:space="preserve"> in Kaltbrunn In Tuggen schossen die U21 Gruppen am kantonalen Gruppenmeisterschaftsfinal der Jungschützen. Unter der Leitung des Gossauer Ausbildungschefs Remo Zuberbühler, konnten Jonas Bohnenblust (184), Leon Koch (178), Severin Strässle (177) und Désirée Dittli (171) einen, selbst für die Sportschützen Gossau, jahrelang ausgebliebenen Sieg feiern. Jungschützenleiter Daniel Fuhrer freute sich über den 15. Rang seiner Zöglinge der Sportschützen St. Fiden – St. Gallen. Santi Schneider, Jose Hurtado, </w:t>
      </w:r>
      <w:proofErr w:type="spellStart"/>
      <w:r>
        <w:t>Zhaynne</w:t>
      </w:r>
      <w:proofErr w:type="spellEnd"/>
      <w:r>
        <w:t xml:space="preserve"> Rohner und Lorin Sindler waren als Ersatz nachgerückt und liessen am Finaltag dennoch 6 Gruppen hinter sich. Die Gossauer Gruppe U15 belegte mit Dylan Sonderegger, Oliver Strässle und Nino Locher den 4. Rang. Erstmals wurde an die Gewinnergruppen auch eine Wappenscheibe abgegeben und alle Starter erhielten eine persönliche -Urkunde. U21 1. Rang 15. Rang Sportschützen Gossau Sportschützen St. Fiden – St. Gallen 710 Pkt. 647 Pkt. U15 Sportschützen Gossau 476 Pkt.</w:t>
      </w:r>
      <w:r>
        <w:br/>
      </w:r>
      <w:r>
        <w:br/>
      </w:r>
      <w:r>
        <w:t xml:space="preserve"> </w:t>
      </w:r>
      <w:r w:rsidRPr="00470DA1">
        <w:rPr>
          <w:b/>
          <w:bCs/>
        </w:rPr>
        <w:t>4. Rang Ostschweizer Gruppenmeisterschaftsfinal</w:t>
      </w:r>
      <w:r>
        <w:t xml:space="preserve"> in Schaffhausen An der Ostschweizer Gruppenmeisterschaft U21 hatte der Nachwuchs der Sportschützen Gossau absolut nichts zu melden. Die eigenen Erwartungen lagen weit von den gelieferten Resultaten entfernt. Der Tag wird uns trotzdem in guter Erinnerung bleiben, da wieder zwei Nachwuchshoffnungen das Jassen erlernt haben. U21 20. Rang Sportschützen Gossau 670 Pkt. Schweizer Gruppenmeisterschaftsfinal Emmen Am Samstag, 20. September fand in Emmen, Luzern, der schweizerische Jungschützen </w:t>
      </w:r>
      <w:r>
        <w:lastRenderedPageBreak/>
        <w:t xml:space="preserve">Gruppenmeisterschaftsfinal statt. Die Kantonalmeister aus Gossau konnten sich nach der Blamage an der OJGM in Schaffhausen rehabilitieren und belegten am Schweizer Gruppenmeisterschaftsfinal der Jungschützen den 10. Schlussrang. Severin Strässle, Leon Koch, Désirée Dittli und Jonas Bohnenblust schossen konstant, aber ohne die nötigen hohen Resultate. Der Militärschiessverein Turtmann dominierte und siegte souverän vor den Sportschützen </w:t>
      </w:r>
      <w:proofErr w:type="spellStart"/>
      <w:r>
        <w:t>Diemtigtal</w:t>
      </w:r>
      <w:proofErr w:type="spellEnd"/>
      <w:r>
        <w:t xml:space="preserve"> und dem Schützenverein Tell Einsiedeln. Mit insgesamt 744 Punkten lagen die Oberwalliser ganze 26 Zähler vor den Zweitplatzierten. Der Schweizerrekord der Gossauer Jungschützenlegenden aus Jahr 2011 blieb somit bestehen! Damals gewannen Beni Burri, Lukas Rohner, Sammy Baumann und Curdin Häfele mit sensationellen 747 Punkten. U21 10. Rang Sportschützen Gossau 701 Pkt. St. Galler U21 Final Als Saisonabschluss lud der SGKSV zum U21 Final ins Breitfeld. Bei optimalen Bedingungen kämpften die besten Jungschützen U21 und Jugendlichen U15 aus dem Kanton St. Gallen um die Medaillen. Nach zwei Qualifikationsdurchgängen standen die Teilnehmer für den Ausscheidungs-Final um die Medaillen fest. U21 17. Rang Severin Strässle Sportschützen Gossau 33. Rang Leon Koch Sportschützen Gossau 39. Rang Philipp Graf SV </w:t>
      </w:r>
      <w:proofErr w:type="spellStart"/>
      <w:r>
        <w:t>Eggersriet</w:t>
      </w:r>
      <w:proofErr w:type="spellEnd"/>
      <w:r>
        <w:t xml:space="preserve">-Grub 49. Rang Lia Beck SV </w:t>
      </w:r>
      <w:proofErr w:type="spellStart"/>
      <w:r>
        <w:t>Eggersriet</w:t>
      </w:r>
      <w:proofErr w:type="spellEnd"/>
      <w:r>
        <w:t xml:space="preserve">-Grub 53. Rang Luka Lukic SG Wittenbach 57.Rang </w:t>
      </w:r>
      <w:proofErr w:type="spellStart"/>
      <w:r>
        <w:t>Zhaynne</w:t>
      </w:r>
      <w:proofErr w:type="spellEnd"/>
      <w:r>
        <w:t xml:space="preserve"> Rohner Sportschützen St. Fiden – St. Gallen 50. Rang Walser Lukas SV </w:t>
      </w:r>
      <w:proofErr w:type="spellStart"/>
      <w:r>
        <w:t>Eggersriet</w:t>
      </w:r>
      <w:proofErr w:type="spellEnd"/>
      <w:r>
        <w:t xml:space="preserve">-Grub 61. Rang Jonas Bohnenblust Sportschützen Gossau U15 4. Rang Dylan Sonderegger Sportschützen Gossau 18.Rang Jeremy Stark SV </w:t>
      </w:r>
      <w:proofErr w:type="spellStart"/>
      <w:r>
        <w:t>Eggersriet</w:t>
      </w:r>
      <w:proofErr w:type="spellEnd"/>
      <w:r>
        <w:t>-Grub</w:t>
      </w:r>
      <w:r>
        <w:br/>
      </w:r>
      <w:r>
        <w:br/>
      </w:r>
      <w:r w:rsidRPr="00470DA1">
        <w:rPr>
          <w:b/>
          <w:bCs/>
        </w:rPr>
        <w:t xml:space="preserve"> JU+VE-Final in Thun</w:t>
      </w:r>
      <w:r>
        <w:t xml:space="preserve"> Jonas Bohnenblust gewann die Goldmedaille am JU+VE-Meisterfinal in Thun in der Kategorie Stgw90 U17. Der Jugend und Veteranen Final wird auf, die für 300m-Schützen unübliche, 10.9er Wertung geschossen. Jonas beendete die Qualifikation gegen 129 Konkurrentinnen und Mitstreitern mit 195.8 Ringen als Zweitbester. Im kommandierten Final mit zehn Einzelschüssen erzielte Jonas überlegene 99.1 Ringe, was auch in der Kategorie U21 zum Sieg gereicht hätte. </w:t>
      </w:r>
      <w:r>
        <w:br/>
      </w:r>
      <w:r w:rsidRPr="00470DA1">
        <w:rPr>
          <w:b/>
          <w:bCs/>
        </w:rPr>
        <w:t>Überglücklich und CHF 200.00 reicher, darf sich Jonas nun offiziell zu den besten Jungschützen der Schweiz zählen.</w:t>
      </w:r>
      <w:r>
        <w:t xml:space="preserve"> </w:t>
      </w:r>
      <w:r>
        <w:br/>
      </w:r>
      <w:r>
        <w:br/>
      </w:r>
      <w:r>
        <w:t>U17 Stgw90 1. Rang Jonas Bohnenblust Sportschützen Gossau 50. Rang Severin Strässle Sportschützen Gossau 79. Rang Oliver Strässle Sportschützen Gossau</w:t>
      </w:r>
      <w:r>
        <w:br/>
      </w:r>
      <w:r>
        <w:t xml:space="preserve">U21 Stgw90 62. Rang Marc Lanter Sportschützen Gossau </w:t>
      </w:r>
      <w:r>
        <w:br/>
      </w:r>
      <w:r w:rsidRPr="00470DA1">
        <w:rPr>
          <w:b/>
          <w:bCs/>
        </w:rPr>
        <w:t>Die besten Kursteilnehmer 2025</w:t>
      </w:r>
      <w:r>
        <w:t xml:space="preserve"> Die besten Jugendlichen und die besten Jungschützen des Kantons erhalten eine Medaille oder eine Spezialauszeichnung. Jungschützen Kurs 1 / 2 3. Rang Severin Strässle Sportschützen Gossau 363 Pkt. </w:t>
      </w:r>
    </w:p>
    <w:sectPr w:rsidR="00470D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A1"/>
    <w:rsid w:val="00470DA1"/>
    <w:rsid w:val="007428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DF8E"/>
  <w15:chartTrackingRefBased/>
  <w15:docId w15:val="{A15E1728-CE9D-45E1-A4D3-F447CAF5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0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0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70D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0D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0D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0D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0D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0D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0D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0D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70D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70D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0D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0D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0D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0D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0D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0DA1"/>
    <w:rPr>
      <w:rFonts w:eastAsiaTheme="majorEastAsia" w:cstheme="majorBidi"/>
      <w:color w:val="272727" w:themeColor="text1" w:themeTint="D8"/>
    </w:rPr>
  </w:style>
  <w:style w:type="paragraph" w:styleId="Titel">
    <w:name w:val="Title"/>
    <w:basedOn w:val="Standard"/>
    <w:next w:val="Standard"/>
    <w:link w:val="TitelZchn"/>
    <w:uiPriority w:val="10"/>
    <w:qFormat/>
    <w:rsid w:val="00470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0D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0D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0D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0D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0DA1"/>
    <w:rPr>
      <w:i/>
      <w:iCs/>
      <w:color w:val="404040" w:themeColor="text1" w:themeTint="BF"/>
    </w:rPr>
  </w:style>
  <w:style w:type="paragraph" w:styleId="Listenabsatz">
    <w:name w:val="List Paragraph"/>
    <w:basedOn w:val="Standard"/>
    <w:uiPriority w:val="34"/>
    <w:qFormat/>
    <w:rsid w:val="00470DA1"/>
    <w:pPr>
      <w:ind w:left="720"/>
      <w:contextualSpacing/>
    </w:pPr>
  </w:style>
  <w:style w:type="character" w:styleId="IntensiveHervorhebung">
    <w:name w:val="Intense Emphasis"/>
    <w:basedOn w:val="Absatz-Standardschriftart"/>
    <w:uiPriority w:val="21"/>
    <w:qFormat/>
    <w:rsid w:val="00470DA1"/>
    <w:rPr>
      <w:i/>
      <w:iCs/>
      <w:color w:val="0F4761" w:themeColor="accent1" w:themeShade="BF"/>
    </w:rPr>
  </w:style>
  <w:style w:type="paragraph" w:styleId="IntensivesZitat">
    <w:name w:val="Intense Quote"/>
    <w:basedOn w:val="Standard"/>
    <w:next w:val="Standard"/>
    <w:link w:val="IntensivesZitatZchn"/>
    <w:uiPriority w:val="30"/>
    <w:qFormat/>
    <w:rsid w:val="00470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0DA1"/>
    <w:rPr>
      <w:i/>
      <w:iCs/>
      <w:color w:val="0F4761" w:themeColor="accent1" w:themeShade="BF"/>
    </w:rPr>
  </w:style>
  <w:style w:type="character" w:styleId="IntensiverVerweis">
    <w:name w:val="Intense Reference"/>
    <w:basedOn w:val="Absatz-Standardschriftart"/>
    <w:uiPriority w:val="32"/>
    <w:qFormat/>
    <w:rsid w:val="00470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4841</Characters>
  <Application>Microsoft Office Word</Application>
  <DocSecurity>0</DocSecurity>
  <Lines>71</Lines>
  <Paragraphs>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Huettenmoser</dc:creator>
  <cp:keywords/>
  <dc:description/>
  <cp:lastModifiedBy>Paul Huettenmoser</cp:lastModifiedBy>
  <cp:revision>1</cp:revision>
  <dcterms:created xsi:type="dcterms:W3CDTF">2026-03-08T09:22:00Z</dcterms:created>
  <dcterms:modified xsi:type="dcterms:W3CDTF">2026-03-08T09:27:00Z</dcterms:modified>
</cp:coreProperties>
</file>